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334" w:rsidRDefault="00955334" w:rsidP="00955334">
      <w:pPr>
        <w:widowControl/>
        <w:spacing w:line="300" w:lineRule="atLeast"/>
        <w:jc w:val="center"/>
        <w:rPr>
          <w:rFonts w:asciiTheme="majorEastAsia" w:eastAsiaTheme="majorEastAsia" w:hAnsiTheme="majorEastAsia" w:cs="Arial" w:hint="eastAsia"/>
          <w:b/>
          <w:bCs/>
          <w:color w:val="333333"/>
          <w:kern w:val="0"/>
          <w:sz w:val="32"/>
          <w:szCs w:val="32"/>
        </w:rPr>
      </w:pPr>
      <w:r w:rsidRPr="00955334">
        <w:rPr>
          <w:rFonts w:asciiTheme="majorEastAsia" w:eastAsiaTheme="majorEastAsia" w:hAnsiTheme="majorEastAsia" w:cs="Arial"/>
          <w:b/>
          <w:bCs/>
          <w:color w:val="333333"/>
          <w:kern w:val="0"/>
          <w:sz w:val="32"/>
          <w:szCs w:val="32"/>
        </w:rPr>
        <w:t>关于组织审定2012年度轻工企业管理</w:t>
      </w:r>
    </w:p>
    <w:p w:rsidR="00955334" w:rsidRDefault="00955334" w:rsidP="00955334">
      <w:pPr>
        <w:widowControl/>
        <w:spacing w:line="300" w:lineRule="atLeast"/>
        <w:jc w:val="center"/>
        <w:rPr>
          <w:rFonts w:asciiTheme="majorEastAsia" w:eastAsiaTheme="majorEastAsia" w:hAnsiTheme="majorEastAsia" w:cs="Arial" w:hint="eastAsia"/>
          <w:b/>
          <w:bCs/>
          <w:color w:val="333333"/>
          <w:kern w:val="0"/>
          <w:sz w:val="32"/>
          <w:szCs w:val="32"/>
        </w:rPr>
      </w:pPr>
      <w:r w:rsidRPr="00955334">
        <w:rPr>
          <w:rFonts w:asciiTheme="majorEastAsia" w:eastAsiaTheme="majorEastAsia" w:hAnsiTheme="majorEastAsia" w:cs="Arial"/>
          <w:b/>
          <w:bCs/>
          <w:color w:val="333333"/>
          <w:kern w:val="0"/>
          <w:sz w:val="32"/>
          <w:szCs w:val="32"/>
        </w:rPr>
        <w:t>现代化创新成果的通知</w:t>
      </w:r>
    </w:p>
    <w:p w:rsidR="00955334" w:rsidRPr="00955334" w:rsidRDefault="00955334" w:rsidP="00955334">
      <w:pPr>
        <w:widowControl/>
        <w:spacing w:line="300" w:lineRule="atLeast"/>
        <w:jc w:val="center"/>
        <w:rPr>
          <w:rFonts w:asciiTheme="majorEastAsia" w:eastAsiaTheme="majorEastAsia" w:hAnsiTheme="majorEastAsia" w:cs="Arial"/>
          <w:color w:val="333333"/>
          <w:kern w:val="0"/>
          <w:sz w:val="32"/>
          <w:szCs w:val="32"/>
        </w:rPr>
      </w:pPr>
    </w:p>
    <w:p w:rsidR="00955334" w:rsidRPr="00955334" w:rsidRDefault="00955334" w:rsidP="00955334">
      <w:pPr>
        <w:widowControl/>
        <w:spacing w:line="300" w:lineRule="atLeast"/>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轻工各行业协会、地方行业组织、有关单位：</w:t>
      </w:r>
    </w:p>
    <w:p w:rsidR="00955334" w:rsidRPr="00955334" w:rsidRDefault="00955334" w:rsidP="002E2CE2">
      <w:pPr>
        <w:widowControl/>
        <w:spacing w:line="300" w:lineRule="atLeast"/>
        <w:ind w:firstLineChars="200" w:firstLine="640"/>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根据全国企业管理现代化创新成果审定委员会《关于组织审定第十九届全国企业管理现代化创新成果的通知》（</w:t>
      </w:r>
      <w:proofErr w:type="gramStart"/>
      <w:r w:rsidRPr="00955334">
        <w:rPr>
          <w:rFonts w:ascii="仿宋" w:eastAsia="仿宋" w:hAnsi="仿宋" w:cs="Arial"/>
          <w:color w:val="333333"/>
          <w:kern w:val="0"/>
          <w:sz w:val="32"/>
          <w:szCs w:val="32"/>
        </w:rPr>
        <w:t>国管审</w:t>
      </w:r>
      <w:r w:rsidRPr="00955334">
        <w:rPr>
          <w:rFonts w:ascii="仿宋" w:eastAsia="仿宋" w:hAnsi="仿宋" w:cs="Arial"/>
          <w:b/>
          <w:bCs/>
          <w:color w:val="333333"/>
          <w:kern w:val="0"/>
          <w:sz w:val="32"/>
          <w:szCs w:val="32"/>
        </w:rPr>
        <w:t>〔</w:t>
      </w:r>
      <w:r w:rsidRPr="00955334">
        <w:rPr>
          <w:rFonts w:ascii="仿宋" w:eastAsia="仿宋" w:hAnsi="仿宋" w:cs="Arial"/>
          <w:color w:val="333333"/>
          <w:kern w:val="0"/>
          <w:sz w:val="32"/>
          <w:szCs w:val="32"/>
        </w:rPr>
        <w:t>2012</w:t>
      </w:r>
      <w:r w:rsidRPr="00955334">
        <w:rPr>
          <w:rFonts w:ascii="仿宋" w:eastAsia="仿宋" w:hAnsi="仿宋" w:cs="Arial"/>
          <w:b/>
          <w:bCs/>
          <w:color w:val="333333"/>
          <w:kern w:val="0"/>
          <w:sz w:val="32"/>
          <w:szCs w:val="32"/>
        </w:rPr>
        <w:t>〕</w:t>
      </w:r>
      <w:proofErr w:type="gramEnd"/>
      <w:r w:rsidRPr="00955334">
        <w:rPr>
          <w:rFonts w:ascii="仿宋" w:eastAsia="仿宋" w:hAnsi="仿宋" w:cs="Arial"/>
          <w:color w:val="333333"/>
          <w:kern w:val="0"/>
          <w:sz w:val="32"/>
          <w:szCs w:val="32"/>
        </w:rPr>
        <w:t>2号）的部署和要求，为深入贯彻落实《轻工业“十二五”发展规划》，推进企业加快转变发展方式，积极开展管理创新，促进企业管理科学进步，经研究决定，组织开展2012年度轻工企业管理现代化创新成果审定工作。现将有关事项通知如下：</w:t>
      </w:r>
    </w:p>
    <w:p w:rsidR="00955334" w:rsidRPr="00955334" w:rsidRDefault="00955334" w:rsidP="002E2CE2">
      <w:pPr>
        <w:widowControl/>
        <w:spacing w:line="300" w:lineRule="atLeast"/>
        <w:ind w:firstLineChars="200" w:firstLine="640"/>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一、轻工企业管理现代化创新成果审定委员会负责轻工企业管理现代化创新成果审定等相关工作的组织领导，办公室设在中国轻工业联合会科技环保部，具体工作由中国轻工业企业管理协会承办。</w:t>
      </w:r>
    </w:p>
    <w:p w:rsidR="00955334" w:rsidRPr="00955334" w:rsidRDefault="00955334" w:rsidP="002E2CE2">
      <w:pPr>
        <w:widowControl/>
        <w:spacing w:line="300" w:lineRule="atLeast"/>
        <w:ind w:firstLineChars="200" w:firstLine="640"/>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二、本届成果应在全面反映轻工企业各项管理创新的基础上，结合国家发展战略和行业特点以及互联网时代企业发展面临的新形势、新任务，突出以下重点：转型升级与商业模式创新、技术创新能力建设与研发资源整合、兼并重组与管理整合、节能减排与绿色管理、世界一流企业建设与对标管理、发展服务业与现代物流管理、提高信息化水平与管理变革、流程优化与标准化管理、品牌建设与网络营销管理、</w:t>
      </w:r>
      <w:r w:rsidRPr="00955334">
        <w:rPr>
          <w:rFonts w:ascii="仿宋" w:eastAsia="仿宋" w:hAnsi="仿宋" w:cs="Arial"/>
          <w:color w:val="333333"/>
          <w:kern w:val="0"/>
          <w:sz w:val="32"/>
          <w:szCs w:val="32"/>
        </w:rPr>
        <w:lastRenderedPageBreak/>
        <w:t>精益生产与质量管理、财务管理与风险控制、公司治理与集团管控、人才开发与企业文化建设、社会责任管理与构建和谐劳动关系、中小企业管理提升与服务平台建设、实施走出</w:t>
      </w:r>
      <w:proofErr w:type="gramStart"/>
      <w:r w:rsidRPr="00955334">
        <w:rPr>
          <w:rFonts w:ascii="仿宋" w:eastAsia="仿宋" w:hAnsi="仿宋" w:cs="Arial"/>
          <w:color w:val="333333"/>
          <w:kern w:val="0"/>
          <w:sz w:val="32"/>
          <w:szCs w:val="32"/>
        </w:rPr>
        <w:t>去战略</w:t>
      </w:r>
      <w:proofErr w:type="gramEnd"/>
      <w:r w:rsidRPr="00955334">
        <w:rPr>
          <w:rFonts w:ascii="仿宋" w:eastAsia="仿宋" w:hAnsi="仿宋" w:cs="Arial"/>
          <w:color w:val="333333"/>
          <w:kern w:val="0"/>
          <w:sz w:val="32"/>
          <w:szCs w:val="32"/>
        </w:rPr>
        <w:t>与国际贸易争端处理、产业转移、产业集群与特色区域建设等。</w:t>
      </w:r>
    </w:p>
    <w:p w:rsidR="00955334" w:rsidRPr="00955334" w:rsidRDefault="00955334" w:rsidP="002E2CE2">
      <w:pPr>
        <w:widowControl/>
        <w:spacing w:line="300" w:lineRule="atLeast"/>
        <w:ind w:firstLineChars="200" w:firstLine="640"/>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三、轻工各行业协会和地方行业组织是本行业、本地区轻工企业管理创新成果的申报推荐单位。推荐工作要遵照《轻工业企业管理现代化创新成果申报、审定和发布办法》（以下简称《办法》，见附件）的规定，努力发掘本行业本地区轻工企业优秀管理创新经验，引导企业认真总结、申报成果；在广泛发动企业申报的基础上，严格掌握标准，择优推荐，突出申报成果的创新性、科学性、实践性、效益性和示范性。同时，要结合中小</w:t>
      </w:r>
      <w:proofErr w:type="gramStart"/>
      <w:r w:rsidRPr="00955334">
        <w:rPr>
          <w:rFonts w:ascii="仿宋" w:eastAsia="仿宋" w:hAnsi="仿宋" w:cs="Arial"/>
          <w:color w:val="333333"/>
          <w:kern w:val="0"/>
          <w:sz w:val="32"/>
          <w:szCs w:val="32"/>
        </w:rPr>
        <w:t>微企业</w:t>
      </w:r>
      <w:proofErr w:type="gramEnd"/>
      <w:r w:rsidRPr="00955334">
        <w:rPr>
          <w:rFonts w:ascii="仿宋" w:eastAsia="仿宋" w:hAnsi="仿宋" w:cs="Arial"/>
          <w:color w:val="333333"/>
          <w:kern w:val="0"/>
          <w:sz w:val="32"/>
          <w:szCs w:val="32"/>
        </w:rPr>
        <w:t>和非公有制企业的特点，帮助企业认真总结、做好相关企业管理创新成果申报推荐工作。轻工各行业协会和地方行业组织要加强沟通，共同做好企业管理创新成果申报推荐工作。</w:t>
      </w:r>
    </w:p>
    <w:p w:rsidR="00955334" w:rsidRPr="00955334" w:rsidRDefault="00955334" w:rsidP="002E2CE2">
      <w:pPr>
        <w:widowControl/>
        <w:spacing w:line="300" w:lineRule="atLeast"/>
        <w:ind w:firstLineChars="200" w:firstLine="640"/>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四、申报企业应按照《办法》要求，在总结成功管理经验的基础上精心撰写成果主报告，认真填写成果推荐报告书，如实计算和阐述成果效益。</w:t>
      </w:r>
    </w:p>
    <w:p w:rsidR="00955334" w:rsidRPr="00955334" w:rsidRDefault="00955334" w:rsidP="002E2CE2">
      <w:pPr>
        <w:widowControl/>
        <w:spacing w:line="300" w:lineRule="atLeast"/>
        <w:ind w:firstLineChars="200" w:firstLine="640"/>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五、成果申报坚持企业自愿和行业协会、地方轻工行业组织推荐原则。成果审定坚持公平、公正、公开原则。不得</w:t>
      </w:r>
      <w:r w:rsidRPr="00955334">
        <w:rPr>
          <w:rFonts w:ascii="仿宋" w:eastAsia="仿宋" w:hAnsi="仿宋" w:cs="Arial"/>
          <w:color w:val="333333"/>
          <w:kern w:val="0"/>
          <w:sz w:val="32"/>
          <w:szCs w:val="32"/>
        </w:rPr>
        <w:lastRenderedPageBreak/>
        <w:t>以任何形式向</w:t>
      </w:r>
      <w:proofErr w:type="gramStart"/>
      <w:r w:rsidRPr="00955334">
        <w:rPr>
          <w:rFonts w:ascii="仿宋" w:eastAsia="仿宋" w:hAnsi="仿宋" w:cs="Arial"/>
          <w:color w:val="333333"/>
          <w:kern w:val="0"/>
          <w:sz w:val="32"/>
          <w:szCs w:val="32"/>
        </w:rPr>
        <w:t>企业索派费用</w:t>
      </w:r>
      <w:proofErr w:type="gramEnd"/>
      <w:r w:rsidRPr="00955334">
        <w:rPr>
          <w:rFonts w:ascii="仿宋" w:eastAsia="仿宋" w:hAnsi="仿宋" w:cs="Arial"/>
          <w:color w:val="333333"/>
          <w:kern w:val="0"/>
          <w:sz w:val="32"/>
          <w:szCs w:val="32"/>
        </w:rPr>
        <w:t>，不得增加企业负担，不借此对企业进行检查评比。</w:t>
      </w:r>
    </w:p>
    <w:p w:rsidR="00955334" w:rsidRPr="00955334" w:rsidRDefault="00955334" w:rsidP="002E2CE2">
      <w:pPr>
        <w:widowControl/>
        <w:spacing w:line="300" w:lineRule="atLeast"/>
        <w:ind w:firstLineChars="200" w:firstLine="640"/>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六、2012年度轻工企业管理现代化创新成果材料报送至中国轻工业企业管理协会，截止时间为2012年8月15日，过期申报不列入本次审定范围。</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七、联系信息：</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1</w:t>
      </w:r>
      <w:r w:rsidRPr="00955334">
        <w:rPr>
          <w:rFonts w:ascii="仿宋" w:eastAsia="仿宋" w:hAnsi="仿宋" w:cs="Arial"/>
          <w:b/>
          <w:bCs/>
          <w:color w:val="333333"/>
          <w:kern w:val="0"/>
          <w:sz w:val="32"/>
          <w:szCs w:val="32"/>
        </w:rPr>
        <w:t xml:space="preserve">. </w:t>
      </w:r>
      <w:r w:rsidRPr="00955334">
        <w:rPr>
          <w:rFonts w:ascii="仿宋" w:eastAsia="仿宋" w:hAnsi="仿宋" w:cs="Arial"/>
          <w:color w:val="333333"/>
          <w:kern w:val="0"/>
          <w:sz w:val="32"/>
          <w:szCs w:val="32"/>
        </w:rPr>
        <w:t>中国轻工业联合会科技环保部</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联系电话：010-68396449；</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联 系 人：刘晶晶　朱业耘</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2</w:t>
      </w:r>
      <w:r w:rsidRPr="00955334">
        <w:rPr>
          <w:rFonts w:ascii="仿宋" w:eastAsia="仿宋" w:hAnsi="仿宋" w:cs="Arial"/>
          <w:b/>
          <w:bCs/>
          <w:color w:val="333333"/>
          <w:kern w:val="0"/>
          <w:sz w:val="32"/>
          <w:szCs w:val="32"/>
        </w:rPr>
        <w:t xml:space="preserve">. </w:t>
      </w:r>
      <w:r w:rsidRPr="00955334">
        <w:rPr>
          <w:rFonts w:ascii="仿宋" w:eastAsia="仿宋" w:hAnsi="仿宋" w:cs="Arial"/>
          <w:color w:val="333333"/>
          <w:kern w:val="0"/>
          <w:sz w:val="32"/>
          <w:szCs w:val="32"/>
        </w:rPr>
        <w:t>中国轻工业企业管理协会</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联系电话：010-68396393 68396395</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联系传真：010-68396395　68396396</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联 系 人：李同喜 郗树梅</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地 址：北京市西城区</w:t>
      </w:r>
      <w:proofErr w:type="gramStart"/>
      <w:r w:rsidRPr="00955334">
        <w:rPr>
          <w:rFonts w:ascii="仿宋" w:eastAsia="仿宋" w:hAnsi="仿宋" w:cs="Arial"/>
          <w:color w:val="333333"/>
          <w:kern w:val="0"/>
          <w:sz w:val="32"/>
          <w:szCs w:val="32"/>
        </w:rPr>
        <w:t>阜</w:t>
      </w:r>
      <w:proofErr w:type="gramEnd"/>
      <w:r w:rsidRPr="00955334">
        <w:rPr>
          <w:rFonts w:ascii="仿宋" w:eastAsia="仿宋" w:hAnsi="仿宋" w:cs="Arial"/>
          <w:color w:val="333333"/>
          <w:kern w:val="0"/>
          <w:sz w:val="32"/>
          <w:szCs w:val="32"/>
        </w:rPr>
        <w:t>外大街乙22号</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邮 编：100833</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电子邮箱：</w:t>
      </w:r>
      <w:hyperlink r:id="rId6" w:history="1">
        <w:r w:rsidRPr="00955334">
          <w:rPr>
            <w:rFonts w:ascii="仿宋" w:eastAsia="仿宋" w:hAnsi="仿宋" w:cs="Arial"/>
            <w:color w:val="0000FF"/>
            <w:kern w:val="0"/>
            <w:sz w:val="32"/>
            <w:szCs w:val="32"/>
            <w:u w:val="single"/>
          </w:rPr>
          <w:t>zgzqqx@163.com</w:t>
        </w:r>
      </w:hyperlink>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网站地址：</w:t>
      </w:r>
      <w:hyperlink r:id="rId7" w:history="1">
        <w:r w:rsidRPr="00955334">
          <w:rPr>
            <w:rFonts w:ascii="仿宋" w:eastAsia="仿宋" w:hAnsi="仿宋" w:cs="Arial"/>
            <w:color w:val="0000FF"/>
            <w:kern w:val="0"/>
            <w:sz w:val="32"/>
            <w:szCs w:val="32"/>
            <w:u w:val="single"/>
          </w:rPr>
          <w:t>www.cliem.org</w:t>
        </w:r>
      </w:hyperlink>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hyperlink r:id="rId8" w:history="1">
        <w:r w:rsidRPr="00955334">
          <w:rPr>
            <w:rFonts w:ascii="仿宋" w:eastAsia="仿宋" w:hAnsi="仿宋" w:cs="Arial"/>
            <w:color w:val="0000FF"/>
            <w:kern w:val="0"/>
            <w:sz w:val="32"/>
            <w:szCs w:val="32"/>
            <w:u w:val="single"/>
          </w:rPr>
          <w:t>附件：轻工业企业管理现代化创新成果申报、审定和发布办法</w:t>
        </w:r>
      </w:hyperlink>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办法附件（点击下载）：</w:t>
      </w:r>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hyperlink r:id="rId9" w:history="1">
        <w:r w:rsidRPr="00955334">
          <w:rPr>
            <w:rFonts w:ascii="仿宋" w:eastAsia="仿宋" w:hAnsi="仿宋" w:cs="Arial"/>
            <w:color w:val="0000FF"/>
            <w:kern w:val="0"/>
            <w:sz w:val="32"/>
            <w:szCs w:val="32"/>
            <w:u w:val="single"/>
          </w:rPr>
          <w:t>1</w:t>
        </w:r>
        <w:r w:rsidRPr="00955334">
          <w:rPr>
            <w:rFonts w:ascii="仿宋" w:eastAsia="仿宋" w:hAnsi="仿宋" w:cs="Arial"/>
            <w:b/>
            <w:bCs/>
            <w:color w:val="0000FF"/>
            <w:kern w:val="0"/>
            <w:sz w:val="32"/>
            <w:szCs w:val="32"/>
            <w:u w:val="single"/>
          </w:rPr>
          <w:t>.</w:t>
        </w:r>
        <w:r w:rsidRPr="00955334">
          <w:rPr>
            <w:rFonts w:ascii="仿宋" w:eastAsia="仿宋" w:hAnsi="仿宋" w:cs="Arial"/>
            <w:color w:val="0000FF"/>
            <w:kern w:val="0"/>
            <w:sz w:val="32"/>
            <w:szCs w:val="32"/>
            <w:u w:val="single"/>
          </w:rPr>
          <w:t xml:space="preserve"> 轻工企业管理现代化创新成果推荐报告书</w:t>
        </w:r>
      </w:hyperlink>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hyperlink r:id="rId10" w:history="1">
        <w:r w:rsidRPr="00955334">
          <w:rPr>
            <w:rFonts w:ascii="仿宋" w:eastAsia="仿宋" w:hAnsi="仿宋" w:cs="Arial"/>
            <w:color w:val="0000FF"/>
            <w:kern w:val="0"/>
            <w:sz w:val="32"/>
            <w:szCs w:val="32"/>
            <w:u w:val="single"/>
          </w:rPr>
          <w:t>2</w:t>
        </w:r>
        <w:r w:rsidRPr="00955334">
          <w:rPr>
            <w:rFonts w:ascii="仿宋" w:eastAsia="仿宋" w:hAnsi="仿宋" w:cs="Arial"/>
            <w:b/>
            <w:bCs/>
            <w:color w:val="0000FF"/>
            <w:kern w:val="0"/>
            <w:sz w:val="32"/>
            <w:szCs w:val="32"/>
            <w:u w:val="single"/>
          </w:rPr>
          <w:t>.</w:t>
        </w:r>
        <w:r w:rsidRPr="00955334">
          <w:rPr>
            <w:rFonts w:ascii="仿宋" w:eastAsia="仿宋" w:hAnsi="仿宋" w:cs="Arial"/>
            <w:color w:val="0000FF"/>
            <w:kern w:val="0"/>
            <w:sz w:val="32"/>
            <w:szCs w:val="32"/>
            <w:u w:val="single"/>
          </w:rPr>
          <w:t xml:space="preserve"> 轻工企业管理现代化创新成果主报告撰写要求</w:t>
        </w:r>
      </w:hyperlink>
    </w:p>
    <w:p w:rsidR="00955334" w:rsidRPr="00955334" w:rsidRDefault="00955334" w:rsidP="002E2CE2">
      <w:pPr>
        <w:widowControl/>
        <w:spacing w:line="300" w:lineRule="atLeast"/>
        <w:ind w:leftChars="337" w:left="708"/>
        <w:jc w:val="left"/>
        <w:rPr>
          <w:rFonts w:ascii="仿宋" w:eastAsia="仿宋" w:hAnsi="仿宋" w:cs="Arial"/>
          <w:color w:val="333333"/>
          <w:kern w:val="0"/>
          <w:sz w:val="32"/>
          <w:szCs w:val="32"/>
        </w:rPr>
      </w:pPr>
      <w:hyperlink r:id="rId11" w:history="1">
        <w:r w:rsidRPr="00955334">
          <w:rPr>
            <w:rFonts w:ascii="仿宋" w:eastAsia="仿宋" w:hAnsi="仿宋" w:cs="Arial"/>
            <w:color w:val="0000FF"/>
            <w:kern w:val="0"/>
            <w:sz w:val="32"/>
            <w:szCs w:val="32"/>
            <w:u w:val="single"/>
          </w:rPr>
          <w:t>3</w:t>
        </w:r>
        <w:r w:rsidRPr="00955334">
          <w:rPr>
            <w:rFonts w:ascii="仿宋" w:eastAsia="仿宋" w:hAnsi="仿宋" w:cs="Arial"/>
            <w:b/>
            <w:bCs/>
            <w:color w:val="0000FF"/>
            <w:kern w:val="0"/>
            <w:sz w:val="32"/>
            <w:szCs w:val="32"/>
            <w:u w:val="single"/>
          </w:rPr>
          <w:t xml:space="preserve">. </w:t>
        </w:r>
        <w:r w:rsidRPr="00955334">
          <w:rPr>
            <w:rFonts w:ascii="仿宋" w:eastAsia="仿宋" w:hAnsi="仿宋" w:cs="Arial"/>
            <w:color w:val="0000FF"/>
            <w:kern w:val="0"/>
            <w:sz w:val="32"/>
            <w:szCs w:val="32"/>
            <w:u w:val="single"/>
          </w:rPr>
          <w:t>轻工企业管理现代化创新成果效益计算方法</w:t>
        </w:r>
      </w:hyperlink>
    </w:p>
    <w:p w:rsidR="00955334" w:rsidRPr="00955334" w:rsidRDefault="00955334" w:rsidP="00955334">
      <w:pPr>
        <w:widowControl/>
        <w:spacing w:line="300" w:lineRule="atLeast"/>
        <w:jc w:val="left"/>
        <w:rPr>
          <w:rFonts w:ascii="仿宋" w:eastAsia="仿宋" w:hAnsi="仿宋" w:cs="Arial"/>
          <w:color w:val="333333"/>
          <w:kern w:val="0"/>
          <w:sz w:val="32"/>
          <w:szCs w:val="32"/>
        </w:rPr>
      </w:pPr>
      <w:r w:rsidRPr="00955334">
        <w:rPr>
          <w:rFonts w:ascii="仿宋" w:eastAsia="仿宋" w:hAnsi="仿宋" w:cs="Arial"/>
          <w:color w:val="333333"/>
          <w:kern w:val="0"/>
          <w:sz w:val="32"/>
          <w:szCs w:val="32"/>
        </w:rPr>
        <w:t xml:space="preserve">　　</w:t>
      </w:r>
    </w:p>
    <w:p w:rsidR="00955334" w:rsidRPr="00955334" w:rsidRDefault="002E2CE2" w:rsidP="00955334">
      <w:pPr>
        <w:widowControl/>
        <w:spacing w:line="300" w:lineRule="atLeast"/>
        <w:jc w:val="left"/>
        <w:rPr>
          <w:rFonts w:ascii="仿宋" w:eastAsia="仿宋" w:hAnsi="仿宋" w:cs="Arial"/>
          <w:color w:val="333333"/>
          <w:kern w:val="0"/>
          <w:sz w:val="32"/>
          <w:szCs w:val="32"/>
        </w:rPr>
      </w:pPr>
      <w:r>
        <w:rPr>
          <w:rFonts w:ascii="仿宋" w:eastAsia="仿宋" w:hAnsi="仿宋" w:cs="Arial"/>
          <w:color w:val="333333"/>
          <w:kern w:val="0"/>
          <w:sz w:val="32"/>
          <w:szCs w:val="32"/>
        </w:rPr>
        <w:t xml:space="preserve">　　　　　　　　　　　　</w:t>
      </w:r>
      <w:r>
        <w:rPr>
          <w:rFonts w:ascii="仿宋" w:eastAsia="仿宋" w:hAnsi="仿宋" w:cs="Arial" w:hint="eastAsia"/>
          <w:color w:val="333333"/>
          <w:kern w:val="0"/>
          <w:sz w:val="32"/>
          <w:szCs w:val="32"/>
        </w:rPr>
        <w:t xml:space="preserve">  </w:t>
      </w:r>
      <w:r w:rsidR="00955334" w:rsidRPr="00955334">
        <w:rPr>
          <w:rFonts w:ascii="仿宋" w:eastAsia="仿宋" w:hAnsi="仿宋" w:cs="Arial"/>
          <w:color w:val="333333"/>
          <w:kern w:val="0"/>
          <w:sz w:val="32"/>
          <w:szCs w:val="32"/>
        </w:rPr>
        <w:t xml:space="preserve">　 　二〇一二年五月十四日</w:t>
      </w:r>
    </w:p>
    <w:sectPr w:rsidR="00955334" w:rsidRPr="00955334" w:rsidSect="006D23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21A" w:rsidRDefault="00CF621A" w:rsidP="00955334">
      <w:r>
        <w:separator/>
      </w:r>
    </w:p>
  </w:endnote>
  <w:endnote w:type="continuationSeparator" w:id="0">
    <w:p w:rsidR="00CF621A" w:rsidRDefault="00CF621A" w:rsidP="009553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21A" w:rsidRDefault="00CF621A" w:rsidP="00955334">
      <w:r>
        <w:separator/>
      </w:r>
    </w:p>
  </w:footnote>
  <w:footnote w:type="continuationSeparator" w:id="0">
    <w:p w:rsidR="00CF621A" w:rsidRDefault="00CF621A" w:rsidP="009553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5334"/>
    <w:rsid w:val="002E2CE2"/>
    <w:rsid w:val="003809B3"/>
    <w:rsid w:val="006D23FC"/>
    <w:rsid w:val="00955334"/>
    <w:rsid w:val="00CF62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3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53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5334"/>
    <w:rPr>
      <w:sz w:val="18"/>
      <w:szCs w:val="18"/>
    </w:rPr>
  </w:style>
  <w:style w:type="paragraph" w:styleId="a4">
    <w:name w:val="footer"/>
    <w:basedOn w:val="a"/>
    <w:link w:val="Char0"/>
    <w:uiPriority w:val="99"/>
    <w:semiHidden/>
    <w:unhideWhenUsed/>
    <w:rsid w:val="0095533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5334"/>
    <w:rPr>
      <w:sz w:val="18"/>
      <w:szCs w:val="18"/>
    </w:rPr>
  </w:style>
  <w:style w:type="character" w:styleId="a5">
    <w:name w:val="Hyperlink"/>
    <w:basedOn w:val="a0"/>
    <w:uiPriority w:val="99"/>
    <w:semiHidden/>
    <w:unhideWhenUsed/>
    <w:rsid w:val="00955334"/>
    <w:rPr>
      <w:color w:val="0000FF"/>
      <w:u w:val="single"/>
    </w:rPr>
  </w:style>
  <w:style w:type="character" w:styleId="a6">
    <w:name w:val="Strong"/>
    <w:basedOn w:val="a0"/>
    <w:uiPriority w:val="22"/>
    <w:qFormat/>
    <w:rsid w:val="00955334"/>
    <w:rPr>
      <w:b/>
      <w:bCs/>
    </w:rPr>
  </w:style>
</w:styles>
</file>

<file path=word/webSettings.xml><?xml version="1.0" encoding="utf-8"?>
<w:webSettings xmlns:r="http://schemas.openxmlformats.org/officeDocument/2006/relationships" xmlns:w="http://schemas.openxmlformats.org/wordprocessingml/2006/main">
  <w:divs>
    <w:div w:id="2109886235">
      <w:bodyDiv w:val="1"/>
      <w:marLeft w:val="0"/>
      <w:marRight w:val="0"/>
      <w:marTop w:val="0"/>
      <w:marBottom w:val="0"/>
      <w:divBdr>
        <w:top w:val="none" w:sz="0" w:space="0" w:color="auto"/>
        <w:left w:val="none" w:sz="0" w:space="0" w:color="auto"/>
        <w:bottom w:val="none" w:sz="0" w:space="0" w:color="auto"/>
        <w:right w:val="none" w:sz="0" w:space="0" w:color="auto"/>
      </w:divBdr>
      <w:divsChild>
        <w:div w:id="732852977">
          <w:marLeft w:val="0"/>
          <w:marRight w:val="0"/>
          <w:marTop w:val="0"/>
          <w:marBottom w:val="0"/>
          <w:divBdr>
            <w:top w:val="none" w:sz="0" w:space="0" w:color="auto"/>
            <w:left w:val="none" w:sz="0" w:space="0" w:color="auto"/>
            <w:bottom w:val="none" w:sz="0" w:space="0" w:color="auto"/>
            <w:right w:val="none" w:sz="0" w:space="0" w:color="auto"/>
          </w:divBdr>
        </w:div>
        <w:div w:id="1129518243">
          <w:marLeft w:val="0"/>
          <w:marRight w:val="0"/>
          <w:marTop w:val="0"/>
          <w:marBottom w:val="0"/>
          <w:divBdr>
            <w:top w:val="none" w:sz="0" w:space="0" w:color="auto"/>
            <w:left w:val="none" w:sz="0" w:space="0" w:color="auto"/>
            <w:bottom w:val="none" w:sz="0" w:space="0" w:color="auto"/>
            <w:right w:val="none" w:sz="0" w:space="0" w:color="auto"/>
          </w:divBdr>
        </w:div>
        <w:div w:id="1235315937">
          <w:marLeft w:val="0"/>
          <w:marRight w:val="0"/>
          <w:marTop w:val="0"/>
          <w:marBottom w:val="0"/>
          <w:divBdr>
            <w:top w:val="none" w:sz="0" w:space="0" w:color="auto"/>
            <w:left w:val="none" w:sz="0" w:space="0" w:color="auto"/>
            <w:bottom w:val="none" w:sz="0" w:space="0" w:color="auto"/>
            <w:right w:val="none" w:sz="0" w:space="0" w:color="auto"/>
          </w:divBdr>
        </w:div>
        <w:div w:id="273750243">
          <w:marLeft w:val="0"/>
          <w:marRight w:val="0"/>
          <w:marTop w:val="0"/>
          <w:marBottom w:val="0"/>
          <w:divBdr>
            <w:top w:val="none" w:sz="0" w:space="0" w:color="auto"/>
            <w:left w:val="none" w:sz="0" w:space="0" w:color="auto"/>
            <w:bottom w:val="none" w:sz="0" w:space="0" w:color="auto"/>
            <w:right w:val="none" w:sz="0" w:space="0" w:color="auto"/>
          </w:divBdr>
        </w:div>
        <w:div w:id="1085954978">
          <w:marLeft w:val="0"/>
          <w:marRight w:val="0"/>
          <w:marTop w:val="0"/>
          <w:marBottom w:val="0"/>
          <w:divBdr>
            <w:top w:val="none" w:sz="0" w:space="0" w:color="auto"/>
            <w:left w:val="none" w:sz="0" w:space="0" w:color="auto"/>
            <w:bottom w:val="none" w:sz="0" w:space="0" w:color="auto"/>
            <w:right w:val="none" w:sz="0" w:space="0" w:color="auto"/>
          </w:divBdr>
        </w:div>
        <w:div w:id="2028827933">
          <w:marLeft w:val="0"/>
          <w:marRight w:val="0"/>
          <w:marTop w:val="0"/>
          <w:marBottom w:val="0"/>
          <w:divBdr>
            <w:top w:val="none" w:sz="0" w:space="0" w:color="auto"/>
            <w:left w:val="none" w:sz="0" w:space="0" w:color="auto"/>
            <w:bottom w:val="none" w:sz="0" w:space="0" w:color="auto"/>
            <w:right w:val="none" w:sz="0" w:space="0" w:color="auto"/>
          </w:divBdr>
        </w:div>
        <w:div w:id="1959530513">
          <w:marLeft w:val="0"/>
          <w:marRight w:val="0"/>
          <w:marTop w:val="0"/>
          <w:marBottom w:val="0"/>
          <w:divBdr>
            <w:top w:val="none" w:sz="0" w:space="0" w:color="auto"/>
            <w:left w:val="none" w:sz="0" w:space="0" w:color="auto"/>
            <w:bottom w:val="none" w:sz="0" w:space="0" w:color="auto"/>
            <w:right w:val="none" w:sz="0" w:space="0" w:color="auto"/>
          </w:divBdr>
        </w:div>
        <w:div w:id="1729454540">
          <w:marLeft w:val="0"/>
          <w:marRight w:val="0"/>
          <w:marTop w:val="0"/>
          <w:marBottom w:val="0"/>
          <w:divBdr>
            <w:top w:val="none" w:sz="0" w:space="0" w:color="auto"/>
            <w:left w:val="none" w:sz="0" w:space="0" w:color="auto"/>
            <w:bottom w:val="none" w:sz="0" w:space="0" w:color="auto"/>
            <w:right w:val="none" w:sz="0" w:space="0" w:color="auto"/>
          </w:divBdr>
        </w:div>
        <w:div w:id="94860567">
          <w:marLeft w:val="0"/>
          <w:marRight w:val="0"/>
          <w:marTop w:val="0"/>
          <w:marBottom w:val="0"/>
          <w:divBdr>
            <w:top w:val="none" w:sz="0" w:space="0" w:color="auto"/>
            <w:left w:val="none" w:sz="0" w:space="0" w:color="auto"/>
            <w:bottom w:val="none" w:sz="0" w:space="0" w:color="auto"/>
            <w:right w:val="none" w:sz="0" w:space="0" w:color="auto"/>
          </w:divBdr>
        </w:div>
        <w:div w:id="692850128">
          <w:marLeft w:val="0"/>
          <w:marRight w:val="0"/>
          <w:marTop w:val="0"/>
          <w:marBottom w:val="0"/>
          <w:divBdr>
            <w:top w:val="none" w:sz="0" w:space="0" w:color="auto"/>
            <w:left w:val="none" w:sz="0" w:space="0" w:color="auto"/>
            <w:bottom w:val="none" w:sz="0" w:space="0" w:color="auto"/>
            <w:right w:val="none" w:sz="0" w:space="0" w:color="auto"/>
          </w:divBdr>
        </w:div>
        <w:div w:id="1796634806">
          <w:marLeft w:val="0"/>
          <w:marRight w:val="0"/>
          <w:marTop w:val="0"/>
          <w:marBottom w:val="0"/>
          <w:divBdr>
            <w:top w:val="none" w:sz="0" w:space="0" w:color="auto"/>
            <w:left w:val="none" w:sz="0" w:space="0" w:color="auto"/>
            <w:bottom w:val="none" w:sz="0" w:space="0" w:color="auto"/>
            <w:right w:val="none" w:sz="0" w:space="0" w:color="auto"/>
          </w:divBdr>
        </w:div>
        <w:div w:id="2073770200">
          <w:marLeft w:val="0"/>
          <w:marRight w:val="0"/>
          <w:marTop w:val="0"/>
          <w:marBottom w:val="0"/>
          <w:divBdr>
            <w:top w:val="none" w:sz="0" w:space="0" w:color="auto"/>
            <w:left w:val="none" w:sz="0" w:space="0" w:color="auto"/>
            <w:bottom w:val="none" w:sz="0" w:space="0" w:color="auto"/>
            <w:right w:val="none" w:sz="0" w:space="0" w:color="auto"/>
          </w:divBdr>
        </w:div>
        <w:div w:id="1033532967">
          <w:marLeft w:val="0"/>
          <w:marRight w:val="0"/>
          <w:marTop w:val="0"/>
          <w:marBottom w:val="0"/>
          <w:divBdr>
            <w:top w:val="none" w:sz="0" w:space="0" w:color="auto"/>
            <w:left w:val="none" w:sz="0" w:space="0" w:color="auto"/>
            <w:bottom w:val="none" w:sz="0" w:space="0" w:color="auto"/>
            <w:right w:val="none" w:sz="0" w:space="0" w:color="auto"/>
          </w:divBdr>
        </w:div>
        <w:div w:id="1591813738">
          <w:marLeft w:val="0"/>
          <w:marRight w:val="0"/>
          <w:marTop w:val="0"/>
          <w:marBottom w:val="0"/>
          <w:divBdr>
            <w:top w:val="none" w:sz="0" w:space="0" w:color="auto"/>
            <w:left w:val="none" w:sz="0" w:space="0" w:color="auto"/>
            <w:bottom w:val="none" w:sz="0" w:space="0" w:color="auto"/>
            <w:right w:val="none" w:sz="0" w:space="0" w:color="auto"/>
          </w:divBdr>
        </w:div>
        <w:div w:id="1109856296">
          <w:marLeft w:val="0"/>
          <w:marRight w:val="0"/>
          <w:marTop w:val="0"/>
          <w:marBottom w:val="0"/>
          <w:divBdr>
            <w:top w:val="none" w:sz="0" w:space="0" w:color="auto"/>
            <w:left w:val="none" w:sz="0" w:space="0" w:color="auto"/>
            <w:bottom w:val="none" w:sz="0" w:space="0" w:color="auto"/>
            <w:right w:val="none" w:sz="0" w:space="0" w:color="auto"/>
          </w:divBdr>
        </w:div>
        <w:div w:id="1361272858">
          <w:marLeft w:val="0"/>
          <w:marRight w:val="0"/>
          <w:marTop w:val="0"/>
          <w:marBottom w:val="0"/>
          <w:divBdr>
            <w:top w:val="none" w:sz="0" w:space="0" w:color="auto"/>
            <w:left w:val="none" w:sz="0" w:space="0" w:color="auto"/>
            <w:bottom w:val="none" w:sz="0" w:space="0" w:color="auto"/>
            <w:right w:val="none" w:sz="0" w:space="0" w:color="auto"/>
          </w:divBdr>
        </w:div>
        <w:div w:id="2022125645">
          <w:marLeft w:val="0"/>
          <w:marRight w:val="0"/>
          <w:marTop w:val="0"/>
          <w:marBottom w:val="0"/>
          <w:divBdr>
            <w:top w:val="none" w:sz="0" w:space="0" w:color="auto"/>
            <w:left w:val="none" w:sz="0" w:space="0" w:color="auto"/>
            <w:bottom w:val="none" w:sz="0" w:space="0" w:color="auto"/>
            <w:right w:val="none" w:sz="0" w:space="0" w:color="auto"/>
          </w:divBdr>
        </w:div>
        <w:div w:id="311522800">
          <w:marLeft w:val="0"/>
          <w:marRight w:val="0"/>
          <w:marTop w:val="0"/>
          <w:marBottom w:val="0"/>
          <w:divBdr>
            <w:top w:val="none" w:sz="0" w:space="0" w:color="auto"/>
            <w:left w:val="none" w:sz="0" w:space="0" w:color="auto"/>
            <w:bottom w:val="none" w:sz="0" w:space="0" w:color="auto"/>
            <w:right w:val="none" w:sz="0" w:space="0" w:color="auto"/>
          </w:divBdr>
        </w:div>
        <w:div w:id="653948549">
          <w:marLeft w:val="0"/>
          <w:marRight w:val="0"/>
          <w:marTop w:val="0"/>
          <w:marBottom w:val="0"/>
          <w:divBdr>
            <w:top w:val="none" w:sz="0" w:space="0" w:color="auto"/>
            <w:left w:val="none" w:sz="0" w:space="0" w:color="auto"/>
            <w:bottom w:val="none" w:sz="0" w:space="0" w:color="auto"/>
            <w:right w:val="none" w:sz="0" w:space="0" w:color="auto"/>
          </w:divBdr>
        </w:div>
        <w:div w:id="1824158236">
          <w:marLeft w:val="0"/>
          <w:marRight w:val="0"/>
          <w:marTop w:val="0"/>
          <w:marBottom w:val="0"/>
          <w:divBdr>
            <w:top w:val="none" w:sz="0" w:space="0" w:color="auto"/>
            <w:left w:val="none" w:sz="0" w:space="0" w:color="auto"/>
            <w:bottom w:val="none" w:sz="0" w:space="0" w:color="auto"/>
            <w:right w:val="none" w:sz="0" w:space="0" w:color="auto"/>
          </w:divBdr>
        </w:div>
        <w:div w:id="924218058">
          <w:marLeft w:val="0"/>
          <w:marRight w:val="0"/>
          <w:marTop w:val="0"/>
          <w:marBottom w:val="0"/>
          <w:divBdr>
            <w:top w:val="none" w:sz="0" w:space="0" w:color="auto"/>
            <w:left w:val="none" w:sz="0" w:space="0" w:color="auto"/>
            <w:bottom w:val="none" w:sz="0" w:space="0" w:color="auto"/>
            <w:right w:val="none" w:sz="0" w:space="0" w:color="auto"/>
          </w:divBdr>
        </w:div>
        <w:div w:id="143664615">
          <w:marLeft w:val="0"/>
          <w:marRight w:val="0"/>
          <w:marTop w:val="0"/>
          <w:marBottom w:val="0"/>
          <w:divBdr>
            <w:top w:val="none" w:sz="0" w:space="0" w:color="auto"/>
            <w:left w:val="none" w:sz="0" w:space="0" w:color="auto"/>
            <w:bottom w:val="none" w:sz="0" w:space="0" w:color="auto"/>
            <w:right w:val="none" w:sz="0" w:space="0" w:color="auto"/>
          </w:divBdr>
          <w:divsChild>
            <w:div w:id="1743983744">
              <w:marLeft w:val="0"/>
              <w:marRight w:val="0"/>
              <w:marTop w:val="0"/>
              <w:marBottom w:val="0"/>
              <w:divBdr>
                <w:top w:val="none" w:sz="0" w:space="0" w:color="auto"/>
                <w:left w:val="none" w:sz="0" w:space="0" w:color="auto"/>
                <w:bottom w:val="none" w:sz="0" w:space="0" w:color="auto"/>
                <w:right w:val="none" w:sz="0" w:space="0" w:color="auto"/>
              </w:divBdr>
            </w:div>
            <w:div w:id="221212405">
              <w:marLeft w:val="0"/>
              <w:marRight w:val="0"/>
              <w:marTop w:val="0"/>
              <w:marBottom w:val="0"/>
              <w:divBdr>
                <w:top w:val="none" w:sz="0" w:space="0" w:color="auto"/>
                <w:left w:val="none" w:sz="0" w:space="0" w:color="auto"/>
                <w:bottom w:val="none" w:sz="0" w:space="0" w:color="auto"/>
                <w:right w:val="none" w:sz="0" w:space="0" w:color="auto"/>
              </w:divBdr>
            </w:div>
            <w:div w:id="1382050806">
              <w:marLeft w:val="0"/>
              <w:marRight w:val="0"/>
              <w:marTop w:val="0"/>
              <w:marBottom w:val="0"/>
              <w:divBdr>
                <w:top w:val="none" w:sz="0" w:space="0" w:color="auto"/>
                <w:left w:val="none" w:sz="0" w:space="0" w:color="auto"/>
                <w:bottom w:val="none" w:sz="0" w:space="0" w:color="auto"/>
                <w:right w:val="none" w:sz="0" w:space="0" w:color="auto"/>
              </w:divBdr>
            </w:div>
            <w:div w:id="1973048413">
              <w:marLeft w:val="0"/>
              <w:marRight w:val="0"/>
              <w:marTop w:val="0"/>
              <w:marBottom w:val="0"/>
              <w:divBdr>
                <w:top w:val="none" w:sz="0" w:space="0" w:color="auto"/>
                <w:left w:val="none" w:sz="0" w:space="0" w:color="auto"/>
                <w:bottom w:val="none" w:sz="0" w:space="0" w:color="auto"/>
                <w:right w:val="none" w:sz="0" w:space="0" w:color="auto"/>
              </w:divBdr>
            </w:div>
          </w:divsChild>
        </w:div>
        <w:div w:id="644361864">
          <w:marLeft w:val="0"/>
          <w:marRight w:val="0"/>
          <w:marTop w:val="0"/>
          <w:marBottom w:val="0"/>
          <w:divBdr>
            <w:top w:val="none" w:sz="0" w:space="0" w:color="auto"/>
            <w:left w:val="none" w:sz="0" w:space="0" w:color="auto"/>
            <w:bottom w:val="none" w:sz="0" w:space="0" w:color="auto"/>
            <w:right w:val="none" w:sz="0" w:space="0" w:color="auto"/>
          </w:divBdr>
        </w:div>
        <w:div w:id="1055355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liem.org/upfile/&#36731;&#24037;&#20225;&#19994;&#31649;&#29702;&#29616;&#20195;&#21270;&#21019;&#26032;&#25104;&#26524;&#30003;&#25253;&#12289;&#23457;&#23450;&#21644;&#21457;&#24067;&#21150;&#27861;.doc%2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cliem.or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gzqqx@163.com" TargetMode="External"/><Relationship Id="rId11" Type="http://schemas.openxmlformats.org/officeDocument/2006/relationships/hyperlink" Target="http://www.cliem.org/upfile/3&#21019;&#26032;&#25104;&#26524;&#25928;&#30410;&#35745;&#31639;&#26041;&#27861;.doc%20" TargetMode="External"/><Relationship Id="rId5" Type="http://schemas.openxmlformats.org/officeDocument/2006/relationships/endnotes" Target="endnotes.xml"/><Relationship Id="rId10" Type="http://schemas.openxmlformats.org/officeDocument/2006/relationships/hyperlink" Target="http://www.cliem.org/upfile/2&#20027;&#25253;&#21578;&#25776;&#20889;&#35201;&#27714;.doc%20" TargetMode="External"/><Relationship Id="rId4" Type="http://schemas.openxmlformats.org/officeDocument/2006/relationships/footnotes" Target="footnotes.xml"/><Relationship Id="rId9" Type="http://schemas.openxmlformats.org/officeDocument/2006/relationships/hyperlink" Target="http://www.cliem.org/upfile/1&#25512;&#33616;&#25253;&#21578;&#20070;.doc%2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264</Words>
  <Characters>1508</Characters>
  <Application>Microsoft Office Word</Application>
  <DocSecurity>0</DocSecurity>
  <Lines>12</Lines>
  <Paragraphs>3</Paragraphs>
  <ScaleCrop>false</ScaleCrop>
  <Company>Lenovo</Company>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jt</dc:creator>
  <cp:keywords/>
  <dc:description/>
  <cp:lastModifiedBy>zhang jt</cp:lastModifiedBy>
  <cp:revision>3</cp:revision>
  <dcterms:created xsi:type="dcterms:W3CDTF">2012-05-25T06:38:00Z</dcterms:created>
  <dcterms:modified xsi:type="dcterms:W3CDTF">2012-05-25T06:52:00Z</dcterms:modified>
</cp:coreProperties>
</file>