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16" w:rsidRDefault="00DB7716" w:rsidP="00DB771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4"/>
          <w:szCs w:val="24"/>
        </w:rPr>
      </w:pPr>
      <w:r w:rsidRPr="0072568F">
        <w:rPr>
          <w:rFonts w:ascii="仿宋" w:eastAsia="仿宋" w:hAnsi="仿宋" w:hint="eastAsia"/>
          <w:b/>
          <w:sz w:val="24"/>
          <w:szCs w:val="24"/>
        </w:rPr>
        <w:t>附件一：</w:t>
      </w:r>
    </w:p>
    <w:p w:rsidR="0052753F" w:rsidRPr="0072568F" w:rsidRDefault="0052753F" w:rsidP="00DB7716">
      <w:pPr>
        <w:autoSpaceDE w:val="0"/>
        <w:autoSpaceDN w:val="0"/>
        <w:adjustRightInd w:val="0"/>
        <w:jc w:val="left"/>
        <w:rPr>
          <w:rFonts w:ascii="仿宋" w:eastAsia="仿宋" w:hAnsi="仿宋"/>
          <w:b/>
          <w:sz w:val="24"/>
          <w:szCs w:val="24"/>
        </w:rPr>
      </w:pPr>
    </w:p>
    <w:p w:rsidR="00DB7716" w:rsidRDefault="00DB7716" w:rsidP="00DB7716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 w:rsidRPr="0072568F">
        <w:rPr>
          <w:rFonts w:ascii="仿宋" w:eastAsia="仿宋" w:hAnsi="仿宋" w:hint="eastAsia"/>
          <w:b/>
          <w:sz w:val="32"/>
          <w:szCs w:val="32"/>
        </w:rPr>
        <w:t>“走进贵州</w:t>
      </w:r>
      <w:r w:rsidRPr="0072568F">
        <w:rPr>
          <w:rFonts w:ascii="仿宋" w:eastAsia="仿宋" w:hAnsi="仿宋"/>
          <w:b/>
          <w:sz w:val="32"/>
          <w:szCs w:val="32"/>
        </w:rPr>
        <w:t>—</w:t>
      </w:r>
      <w:r w:rsidRPr="0072568F">
        <w:rPr>
          <w:rFonts w:ascii="仿宋" w:eastAsia="仿宋" w:hAnsi="仿宋" w:hint="eastAsia"/>
          <w:b/>
          <w:sz w:val="32"/>
          <w:szCs w:val="32"/>
        </w:rPr>
        <w:t>香化行业爱心书包公益活动”认捐一览表</w:t>
      </w:r>
    </w:p>
    <w:p w:rsidR="00DB7716" w:rsidRPr="0072568F" w:rsidRDefault="00DB7716" w:rsidP="00DB7716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（2016年度）</w:t>
      </w:r>
    </w:p>
    <w:tbl>
      <w:tblPr>
        <w:tblW w:w="5000" w:type="pct"/>
        <w:tblLayout w:type="fixed"/>
        <w:tblLook w:val="04A0"/>
      </w:tblPr>
      <w:tblGrid>
        <w:gridCol w:w="4219"/>
        <w:gridCol w:w="2205"/>
        <w:gridCol w:w="2098"/>
      </w:tblGrid>
      <w:tr w:rsidR="00DB7716" w:rsidRPr="00DB7716" w:rsidTr="009F2C77">
        <w:trPr>
          <w:trHeight w:val="624"/>
        </w:trPr>
        <w:tc>
          <w:tcPr>
            <w:tcW w:w="2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77" w:rsidRDefault="00DB7716" w:rsidP="009F2C7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认购数量</w:t>
            </w:r>
          </w:p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（</w:t>
            </w:r>
            <w:proofErr w:type="gramStart"/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个</w:t>
            </w:r>
            <w:proofErr w:type="gramEnd"/>
            <w:r w:rsidR="009F2C7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/套</w:t>
            </w:r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23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DB771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DB7716" w:rsidRPr="00DB7716" w:rsidTr="009F2C77">
        <w:trPr>
          <w:trHeight w:val="312"/>
        </w:trPr>
        <w:tc>
          <w:tcPr>
            <w:tcW w:w="2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上海浦杰香料有限公司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资生堂丽源化妆品有限公司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82264C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校服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上海清轩生物科技有限公司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苏州博克企业集团有限公司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天津春发生物科技集团有限公司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浙江绿晶香精有限公司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杭州雅</w:t>
            </w:r>
            <w:proofErr w:type="gramStart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妍</w:t>
            </w:r>
            <w:proofErr w:type="gramEnd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化妆品有限公司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天津艾尔森生物科技有限公司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爱茉莉太平洋贸易有限公司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江苏美爱斯化妆品股份有限公司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雅诗兰黛（上海）商贸有限公司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上海百润投资</w:t>
            </w:r>
            <w:proofErr w:type="gramEnd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控股集团股份有限公司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福建片仔癀化妆品有限公司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放入牙膏产品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青蛙王子（中国）日化有限公司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放入儿童产品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苏州东吴香精有限公司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北京明弘科贸有限责任公司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名臣健康用品股份有限公司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校服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雅迪香料（广州）有限公司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卓</w:t>
            </w:r>
            <w:proofErr w:type="gramEnd"/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多姿中信化妆品有限公司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放入护手霜200支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乐达（广州）香味剂有限公司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珠海伊斯佳科技股份有限公司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上海家化联合股份有限公司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放入六神随身装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爱索尔（广州）包装有限公司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浙江章华保健美发实业有限公司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放入产品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广东雅丽洁精细化工有限公司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F2C77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77" w:rsidRPr="009F2C77" w:rsidRDefault="009F2C77" w:rsidP="009F2C7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F2C7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共计</w:t>
            </w:r>
          </w:p>
        </w:tc>
        <w:tc>
          <w:tcPr>
            <w:tcW w:w="25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C77" w:rsidRPr="009F2C77" w:rsidRDefault="009F2C77" w:rsidP="009F2C7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F2C7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4163</w:t>
            </w:r>
          </w:p>
        </w:tc>
      </w:tr>
      <w:tr w:rsidR="00DB7716" w:rsidRPr="00DB7716" w:rsidTr="009F2C77">
        <w:trPr>
          <w:trHeight w:val="330"/>
        </w:trPr>
        <w:tc>
          <w:tcPr>
            <w:tcW w:w="24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716" w:rsidRPr="00DB7716" w:rsidRDefault="00DB7716" w:rsidP="009F2C7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F2C77" w:rsidTr="00D8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475" w:type="pct"/>
            <w:vAlign w:val="center"/>
          </w:tcPr>
          <w:p w:rsidR="009F2C77" w:rsidRPr="00DB7716" w:rsidRDefault="009F2C77" w:rsidP="00D447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威尔芬（北京）科技发展有限公司</w:t>
            </w:r>
          </w:p>
        </w:tc>
        <w:tc>
          <w:tcPr>
            <w:tcW w:w="1294" w:type="pct"/>
            <w:vAlign w:val="center"/>
          </w:tcPr>
          <w:p w:rsidR="009F2C77" w:rsidRPr="00DB7716" w:rsidRDefault="009F2C77" w:rsidP="00D447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9F2C77" w:rsidRPr="00DB7716" w:rsidRDefault="009F2C77" w:rsidP="00D447E9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Cs w:val="21"/>
              </w:rPr>
              <w:t>精油驱蚊喷雾100瓶</w:t>
            </w:r>
          </w:p>
        </w:tc>
      </w:tr>
      <w:tr w:rsidR="009F2C77" w:rsidTr="00D8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475" w:type="pct"/>
            <w:vAlign w:val="center"/>
          </w:tcPr>
          <w:p w:rsidR="009F2C77" w:rsidRPr="00DB7716" w:rsidRDefault="009F2C77" w:rsidP="00D447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B771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浙江庆元欧迪实业有限公司</w:t>
            </w:r>
          </w:p>
        </w:tc>
        <w:tc>
          <w:tcPr>
            <w:tcW w:w="1294" w:type="pct"/>
            <w:vAlign w:val="center"/>
          </w:tcPr>
          <w:p w:rsidR="009F2C77" w:rsidRPr="00DB7716" w:rsidRDefault="009F2C77" w:rsidP="00D447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9F2C77" w:rsidRPr="00DB7716" w:rsidRDefault="009F2C77" w:rsidP="00D447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文具套装4703套</w:t>
            </w:r>
          </w:p>
        </w:tc>
      </w:tr>
    </w:tbl>
    <w:p w:rsidR="009F2C77" w:rsidRDefault="009F2C77" w:rsidP="0052753F">
      <w:pPr>
        <w:jc w:val="right"/>
        <w:rPr>
          <w:rFonts w:ascii="仿宋" w:eastAsia="仿宋" w:hAnsi="仿宋" w:hint="eastAsia"/>
          <w:sz w:val="24"/>
          <w:szCs w:val="24"/>
        </w:rPr>
      </w:pPr>
    </w:p>
    <w:p w:rsidR="00DB7716" w:rsidRPr="0052753F" w:rsidRDefault="0052753F" w:rsidP="0052753F">
      <w:pPr>
        <w:jc w:val="right"/>
        <w:rPr>
          <w:rFonts w:ascii="仿宋" w:eastAsia="仿宋" w:hAnsi="仿宋"/>
          <w:sz w:val="24"/>
          <w:szCs w:val="24"/>
        </w:rPr>
      </w:pPr>
      <w:r w:rsidRPr="0052753F">
        <w:rPr>
          <w:rFonts w:ascii="仿宋" w:eastAsia="仿宋" w:hAnsi="仿宋" w:hint="eastAsia"/>
          <w:sz w:val="24"/>
          <w:szCs w:val="24"/>
        </w:rPr>
        <w:t>（注：排名不分先后）</w:t>
      </w:r>
    </w:p>
    <w:sectPr w:rsidR="00DB7716" w:rsidRPr="0052753F" w:rsidSect="005C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75" w:rsidRDefault="00AC6375" w:rsidP="009F2C77">
      <w:r>
        <w:separator/>
      </w:r>
    </w:p>
  </w:endnote>
  <w:endnote w:type="continuationSeparator" w:id="0">
    <w:p w:rsidR="00AC6375" w:rsidRDefault="00AC6375" w:rsidP="009F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75" w:rsidRDefault="00AC6375" w:rsidP="009F2C77">
      <w:r>
        <w:separator/>
      </w:r>
    </w:p>
  </w:footnote>
  <w:footnote w:type="continuationSeparator" w:id="0">
    <w:p w:rsidR="00AC6375" w:rsidRDefault="00AC6375" w:rsidP="009F2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716"/>
    <w:rsid w:val="00053B7D"/>
    <w:rsid w:val="00346006"/>
    <w:rsid w:val="0052753F"/>
    <w:rsid w:val="005C2F71"/>
    <w:rsid w:val="005E0840"/>
    <w:rsid w:val="0082264C"/>
    <w:rsid w:val="009F2C77"/>
    <w:rsid w:val="00AC6375"/>
    <w:rsid w:val="00DB7716"/>
    <w:rsid w:val="00F2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569</Characters>
  <Application>Microsoft Office Word</Application>
  <DocSecurity>0</DocSecurity>
  <Lines>4</Lines>
  <Paragraphs>1</Paragraphs>
  <ScaleCrop>false</ScaleCrop>
  <Company>Lenovo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3</cp:revision>
  <dcterms:created xsi:type="dcterms:W3CDTF">2016-10-14T08:34:00Z</dcterms:created>
  <dcterms:modified xsi:type="dcterms:W3CDTF">2016-10-14T09:20:00Z</dcterms:modified>
</cp:coreProperties>
</file>