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50" w:rsidRDefault="00AE6354" w:rsidP="00955E50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附件</w:t>
      </w:r>
      <w:r w:rsidR="00955E50">
        <w:rPr>
          <w:rFonts w:asciiTheme="minorEastAsia" w:hAnsiTheme="minorEastAsia" w:hint="eastAsia"/>
          <w:sz w:val="28"/>
          <w:szCs w:val="28"/>
        </w:rPr>
        <w:t>：</w:t>
      </w:r>
    </w:p>
    <w:p w:rsidR="00955E50" w:rsidRPr="006F2052" w:rsidRDefault="00955E50" w:rsidP="00955E50">
      <w:pPr>
        <w:jc w:val="center"/>
        <w:rPr>
          <w:rFonts w:asciiTheme="minorEastAsia" w:hAnsiTheme="minorEastAsia"/>
          <w:sz w:val="32"/>
          <w:szCs w:val="32"/>
        </w:rPr>
      </w:pPr>
      <w:r w:rsidRPr="006F2052">
        <w:rPr>
          <w:rFonts w:ascii="Times Roman" w:hAnsi="Times Roman" w:hint="eastAsia"/>
          <w:sz w:val="32"/>
          <w:szCs w:val="32"/>
        </w:rPr>
        <w:t>团体标准立项申请书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417"/>
        <w:gridCol w:w="425"/>
        <w:gridCol w:w="567"/>
        <w:gridCol w:w="940"/>
        <w:gridCol w:w="478"/>
        <w:gridCol w:w="1780"/>
      </w:tblGrid>
      <w:tr w:rsidR="00955E50" w:rsidTr="005C2270">
        <w:tc>
          <w:tcPr>
            <w:tcW w:w="19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标准名称</w:t>
            </w:r>
          </w:p>
        </w:tc>
        <w:tc>
          <w:tcPr>
            <w:tcW w:w="6316" w:type="dxa"/>
            <w:gridSpan w:val="7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E50" w:rsidTr="005C2270">
        <w:tc>
          <w:tcPr>
            <w:tcW w:w="19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制定或修订</w:t>
            </w:r>
          </w:p>
        </w:tc>
        <w:tc>
          <w:tcPr>
            <w:tcW w:w="2551" w:type="dxa"/>
            <w:gridSpan w:val="3"/>
          </w:tcPr>
          <w:p w:rsidR="00955E50" w:rsidRDefault="00955E50" w:rsidP="00294326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制定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5C227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修订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1985" w:type="dxa"/>
            <w:gridSpan w:val="3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被修订标准</w:t>
            </w:r>
            <w:r w:rsidRPr="003653DD">
              <w:rPr>
                <w:rFonts w:hint="eastAsia"/>
                <w:noProof/>
                <w:sz w:val="28"/>
                <w:szCs w:val="28"/>
              </w:rPr>
              <w:t>号</w:t>
            </w:r>
          </w:p>
        </w:tc>
        <w:tc>
          <w:tcPr>
            <w:tcW w:w="17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E50" w:rsidTr="005C2270">
        <w:tc>
          <w:tcPr>
            <w:tcW w:w="2689" w:type="dxa"/>
            <w:gridSpan w:val="2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申请立项单位名称</w:t>
            </w:r>
          </w:p>
        </w:tc>
        <w:tc>
          <w:tcPr>
            <w:tcW w:w="2409" w:type="dxa"/>
            <w:gridSpan w:val="3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7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E50" w:rsidTr="005C2270">
        <w:tc>
          <w:tcPr>
            <w:tcW w:w="19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3118" w:type="dxa"/>
            <w:gridSpan w:val="4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7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E50" w:rsidTr="005C2270">
        <w:tc>
          <w:tcPr>
            <w:tcW w:w="19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立项目的、意义和必要性</w:t>
            </w:r>
          </w:p>
        </w:tc>
        <w:tc>
          <w:tcPr>
            <w:tcW w:w="6316" w:type="dxa"/>
            <w:gridSpan w:val="7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E50" w:rsidTr="005C2270">
        <w:tc>
          <w:tcPr>
            <w:tcW w:w="19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适用范围和主要技术内容</w:t>
            </w:r>
          </w:p>
        </w:tc>
        <w:tc>
          <w:tcPr>
            <w:tcW w:w="6316" w:type="dxa"/>
            <w:gridSpan w:val="7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E50" w:rsidTr="005C2270">
        <w:tc>
          <w:tcPr>
            <w:tcW w:w="19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国际同类标准和国内相关法规标准情况</w:t>
            </w:r>
          </w:p>
        </w:tc>
        <w:tc>
          <w:tcPr>
            <w:tcW w:w="6316" w:type="dxa"/>
            <w:gridSpan w:val="7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E50" w:rsidTr="005C2270">
        <w:tc>
          <w:tcPr>
            <w:tcW w:w="19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完成项目所需时间</w:t>
            </w:r>
          </w:p>
        </w:tc>
        <w:tc>
          <w:tcPr>
            <w:tcW w:w="6316" w:type="dxa"/>
            <w:gridSpan w:val="7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（一般不超过12个月）</w:t>
            </w:r>
          </w:p>
        </w:tc>
      </w:tr>
      <w:tr w:rsidR="00955E50" w:rsidTr="005C2270">
        <w:tc>
          <w:tcPr>
            <w:tcW w:w="19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项目成本预算</w:t>
            </w:r>
          </w:p>
        </w:tc>
        <w:tc>
          <w:tcPr>
            <w:tcW w:w="6316" w:type="dxa"/>
            <w:gridSpan w:val="7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E50" w:rsidTr="005C2270">
        <w:tc>
          <w:tcPr>
            <w:tcW w:w="1980" w:type="dxa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申请立项单位意见</w:t>
            </w:r>
          </w:p>
        </w:tc>
        <w:tc>
          <w:tcPr>
            <w:tcW w:w="2126" w:type="dxa"/>
            <w:gridSpan w:val="2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（公章）</w:t>
            </w:r>
          </w:p>
          <w:p w:rsidR="00955E50" w:rsidRDefault="00955E50" w:rsidP="005C2270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 日</w:t>
            </w:r>
          </w:p>
        </w:tc>
        <w:tc>
          <w:tcPr>
            <w:tcW w:w="1932" w:type="dxa"/>
            <w:gridSpan w:val="3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中国香料香精化妆品工业协会意见</w:t>
            </w:r>
          </w:p>
        </w:tc>
        <w:tc>
          <w:tcPr>
            <w:tcW w:w="2258" w:type="dxa"/>
            <w:gridSpan w:val="2"/>
          </w:tcPr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55E50" w:rsidRDefault="00955E50" w:rsidP="002943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（公章）</w:t>
            </w:r>
          </w:p>
          <w:p w:rsidR="00955E50" w:rsidRDefault="00955E50" w:rsidP="005C2270">
            <w:pPr>
              <w:ind w:firstLineChars="200" w:firstLine="56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5C227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 日</w:t>
            </w:r>
          </w:p>
        </w:tc>
      </w:tr>
    </w:tbl>
    <w:p w:rsidR="00955E50" w:rsidRPr="00955E50" w:rsidRDefault="00955E50" w:rsidP="00422B6A">
      <w:pPr>
        <w:rPr>
          <w:color w:val="000000"/>
          <w:sz w:val="28"/>
          <w:szCs w:val="28"/>
        </w:rPr>
      </w:pPr>
    </w:p>
    <w:sectPr w:rsidR="00955E50" w:rsidRPr="00955E50" w:rsidSect="00422B6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33" w:rsidRDefault="00E36C33" w:rsidP="00955E50">
      <w:r>
        <w:separator/>
      </w:r>
    </w:p>
  </w:endnote>
  <w:endnote w:type="continuationSeparator" w:id="0">
    <w:p w:rsidR="00E36C33" w:rsidRDefault="00E36C33" w:rsidP="0095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33" w:rsidRDefault="00E36C33" w:rsidP="00955E50">
      <w:r>
        <w:separator/>
      </w:r>
    </w:p>
  </w:footnote>
  <w:footnote w:type="continuationSeparator" w:id="0">
    <w:p w:rsidR="00E36C33" w:rsidRDefault="00E36C33" w:rsidP="00955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A4"/>
    <w:rsid w:val="00392797"/>
    <w:rsid w:val="00422B6A"/>
    <w:rsid w:val="004C1CBD"/>
    <w:rsid w:val="00526B03"/>
    <w:rsid w:val="005B67B4"/>
    <w:rsid w:val="005C2270"/>
    <w:rsid w:val="00711C14"/>
    <w:rsid w:val="00853244"/>
    <w:rsid w:val="008C23A4"/>
    <w:rsid w:val="00955E50"/>
    <w:rsid w:val="00992AB5"/>
    <w:rsid w:val="009D5329"/>
    <w:rsid w:val="00A136CF"/>
    <w:rsid w:val="00A86B8B"/>
    <w:rsid w:val="00AA613D"/>
    <w:rsid w:val="00AE6354"/>
    <w:rsid w:val="00AF6A77"/>
    <w:rsid w:val="00D2065F"/>
    <w:rsid w:val="00E3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46E3CF-F1F9-4D4F-B315-C50F0721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E50"/>
    <w:rPr>
      <w:sz w:val="18"/>
      <w:szCs w:val="18"/>
    </w:rPr>
  </w:style>
  <w:style w:type="paragraph" w:styleId="a5">
    <w:name w:val="Normal (Web)"/>
    <w:basedOn w:val="a"/>
    <w:uiPriority w:val="99"/>
    <w:unhideWhenUsed/>
    <w:rsid w:val="00955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55E50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955E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D53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D53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Micorosoft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2021-01-13T03:25:00Z</cp:lastPrinted>
  <dcterms:created xsi:type="dcterms:W3CDTF">2021-01-13T05:47:00Z</dcterms:created>
  <dcterms:modified xsi:type="dcterms:W3CDTF">2021-01-13T05:47:00Z</dcterms:modified>
</cp:coreProperties>
</file>