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仿宋" w:eastAsia="仿宋"/>
          <w:sz w:val="30"/>
          <w:szCs w:val="30"/>
          <w:lang w:val="en-US" w:eastAsia="zh-CN"/>
        </w:rPr>
      </w:pPr>
      <w:r>
        <w:rPr>
          <w:rFonts w:hint="eastAsia" w:hAnsi="仿宋" w:eastAsia="仿宋"/>
          <w:sz w:val="30"/>
          <w:szCs w:val="30"/>
        </w:rPr>
        <w:t>附件：1、</w:t>
      </w:r>
      <w:r>
        <w:rPr>
          <w:rFonts w:hint="eastAsia" w:hAnsi="仿宋" w:eastAsia="仿宋"/>
          <w:sz w:val="30"/>
          <w:szCs w:val="30"/>
          <w:lang w:val="en-US" w:eastAsia="zh-CN"/>
        </w:rPr>
        <w:t>参会回执</w:t>
      </w:r>
    </w:p>
    <w:tbl>
      <w:tblPr>
        <w:tblStyle w:val="3"/>
        <w:tblW w:w="50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66"/>
        <w:gridCol w:w="1884"/>
        <w:gridCol w:w="1866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89" w:type="pct"/>
            <w:gridSpan w:val="2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710" w:type="pct"/>
            <w:gridSpan w:val="3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17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2" w:type="pct"/>
            <w:noWrap/>
            <w:vAlign w:val="center"/>
          </w:tcPr>
          <w:p>
            <w:pPr>
              <w:ind w:right="15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86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076" w:type="pct"/>
            <w:noWrap/>
            <w:vAlign w:val="center"/>
          </w:tcPr>
          <w:p>
            <w:pPr>
              <w:ind w:right="15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547" w:type="pct"/>
            <w:noWrap/>
            <w:vAlign w:val="center"/>
          </w:tcPr>
          <w:p>
            <w:pPr>
              <w:ind w:right="15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入住会议酒店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17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pct"/>
            <w:noWrap/>
            <w:vAlign w:val="center"/>
          </w:tcPr>
          <w:p>
            <w:pPr>
              <w:ind w:right="15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pct"/>
            <w:noWrap/>
            <w:vAlign w:val="center"/>
          </w:tcPr>
          <w:p>
            <w:pPr>
              <w:ind w:right="1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</w:p>
          <w:p>
            <w:pPr>
              <w:ind w:right="15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A座 560元/人•晚，含单早；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B座600元/人•晚，含单早）</w:t>
            </w:r>
          </w:p>
          <w:p>
            <w:pPr>
              <w:ind w:right="15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ind w:right="15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7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2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6" w:type="pct"/>
            <w:noWrap/>
            <w:vAlign w:val="center"/>
          </w:tcPr>
          <w:p>
            <w:pPr>
              <w:ind w:right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pct"/>
            <w:noWrap/>
            <w:vAlign w:val="center"/>
          </w:tcPr>
          <w:p>
            <w:pPr>
              <w:ind w:right="15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pct"/>
            <w:noWrap/>
            <w:vAlign w:val="center"/>
          </w:tcPr>
          <w:p>
            <w:pPr>
              <w:ind w:right="1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>
            <w:pPr>
              <w:ind w:right="15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A座 560元/人•晚，含单早；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B座600元/人•晚，含单早）</w:t>
            </w:r>
          </w:p>
          <w:p>
            <w:pPr>
              <w:ind w:right="1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ind w:right="150" w:righ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5"/>
            <w:noWrap/>
            <w:vAlign w:val="center"/>
          </w:tcPr>
          <w:p>
            <w:pPr>
              <w:ind w:right="15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联系人：张鹏 15910953475 zhangpeng@caffci.org</w:t>
            </w:r>
          </w:p>
        </w:tc>
      </w:tr>
    </w:tbl>
    <w:p>
      <w:pPr>
        <w:ind w:right="150" w:firstLine="600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 xml:space="preserve">开票信息：      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开票类型：增值税专用发票</w:t>
      </w:r>
      <w:r>
        <w:rPr>
          <w:rFonts w:ascii="Wingdings 2" w:hAnsi="华文中宋" w:eastAsia="华文中宋"/>
          <w:sz w:val="24"/>
        </w:rPr>
        <w:sym w:font="Wingdings 2" w:char="00A3"/>
      </w:r>
      <w:r>
        <w:rPr>
          <w:rFonts w:hint="eastAsia" w:ascii="华文中宋" w:hAnsi="华文中宋" w:eastAsia="华文中宋"/>
          <w:sz w:val="24"/>
        </w:rPr>
        <w:t>、增值税普通发票</w:t>
      </w:r>
      <w:r>
        <w:rPr>
          <w:rFonts w:hint="eastAsia"/>
        </w:rPr>
        <w:sym w:font="Wingdings 2" w:char="00A3"/>
      </w:r>
    </w:p>
    <w:p>
      <w:pPr>
        <w:pStyle w:val="5"/>
        <w:jc w:val="both"/>
        <w:rPr>
          <w:rFonts w:ascii="华文中宋" w:hAnsi="华文中宋" w:eastAsia="华文中宋" w:cs="Times New Roman"/>
          <w:color w:val="auto"/>
          <w:kern w:val="2"/>
        </w:rPr>
      </w:pPr>
      <w:r>
        <w:rPr>
          <w:rFonts w:hint="eastAsia" w:ascii="华文中宋" w:hAnsi="华文中宋" w:eastAsia="华文中宋" w:cs="Times New Roman"/>
          <w:color w:val="auto"/>
          <w:kern w:val="2"/>
        </w:rPr>
        <w:t xml:space="preserve">     纳税人名称：</w:t>
      </w:r>
      <w:r>
        <w:rPr>
          <w:rFonts w:ascii="华文中宋" w:hAnsi="华文中宋" w:eastAsia="华文中宋" w:cs="Times New Roman"/>
          <w:color w:val="auto"/>
          <w:kern w:val="2"/>
        </w:rPr>
        <w:t xml:space="preserve"> </w:t>
      </w:r>
    </w:p>
    <w:p>
      <w:pPr>
        <w:pStyle w:val="5"/>
        <w:jc w:val="both"/>
        <w:rPr>
          <w:rFonts w:ascii="华文中宋" w:hAnsi="华文中宋" w:eastAsia="华文中宋" w:cs="Times New Roman"/>
          <w:color w:val="auto"/>
          <w:kern w:val="2"/>
        </w:rPr>
      </w:pPr>
      <w:r>
        <w:rPr>
          <w:rFonts w:hint="eastAsia" w:ascii="华文中宋" w:hAnsi="华文中宋" w:eastAsia="华文中宋" w:cs="Times New Roman"/>
          <w:color w:val="auto"/>
          <w:kern w:val="2"/>
        </w:rPr>
        <w:t xml:space="preserve">     纳税人识别号：</w:t>
      </w:r>
      <w:r>
        <w:rPr>
          <w:rFonts w:ascii="华文中宋" w:hAnsi="华文中宋" w:eastAsia="华文中宋" w:cs="Times New Roman"/>
          <w:color w:val="auto"/>
          <w:kern w:val="2"/>
        </w:rPr>
        <w:t xml:space="preserve"> 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地址、电话：</w:t>
      </w:r>
      <w:r>
        <w:rPr>
          <w:rFonts w:ascii="华文中宋" w:hAnsi="华文中宋" w:eastAsia="华文中宋"/>
          <w:sz w:val="24"/>
        </w:rPr>
        <w:t xml:space="preserve"> 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开户行及账号：</w:t>
      </w:r>
      <w:r>
        <w:rPr>
          <w:rFonts w:ascii="华文中宋" w:hAnsi="华文中宋" w:eastAsia="华文中宋"/>
          <w:sz w:val="24"/>
        </w:rPr>
        <w:t xml:space="preserve"> 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  <w:lang w:val="en-US" w:eastAsia="zh-CN"/>
        </w:rPr>
        <w:t>电子发票接收邮箱</w:t>
      </w:r>
      <w:r>
        <w:rPr>
          <w:rFonts w:hint="eastAsia" w:ascii="华文中宋" w:hAnsi="华文中宋" w:eastAsia="华文中宋"/>
          <w:sz w:val="24"/>
        </w:rPr>
        <w:t>：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收款单位：中国香料香精化妆品工业协会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开户银行：中国工商银行北京东长安街支行</w:t>
      </w:r>
    </w:p>
    <w:p>
      <w:pPr>
        <w:ind w:right="150" w:firstLine="60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银行账户：0200053409014400301</w:t>
      </w:r>
    </w:p>
    <w:p>
      <w:pPr>
        <w:ind w:right="150" w:firstLine="600"/>
      </w:pPr>
      <w:r>
        <w:rPr>
          <w:rFonts w:hint="eastAsia" w:ascii="华文中宋" w:hAnsi="华文中宋" w:eastAsia="华文中宋"/>
          <w:sz w:val="24"/>
        </w:rPr>
        <w:t>统一社会信用代码：51100000500005545B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TE0NzFmZmNjYTVjODY0NTJmNTMzMDJiMjMwOTkifQ=="/>
  </w:docVars>
  <w:rsids>
    <w:rsidRoot w:val="609A3789"/>
    <w:rsid w:val="06B66678"/>
    <w:rsid w:val="39A60E92"/>
    <w:rsid w:val="4D1610CA"/>
    <w:rsid w:val="609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2023-12-06T10:36:00Z</dcterms:created>
  <dc:creator>张鹏</dc:creator>
  <cp:lastModifiedBy>张鹏</cp:lastModifiedBy>
  <dcterms:modified xsi:type="dcterms:W3CDTF">2023-12-08T06:47:46Z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38FD9105B34748129A95B7E2327EC1A1_11</vt:lpwstr>
  </property>
</Properties>
</file>