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0608" w14:textId="77777777" w:rsidR="00A629AC" w:rsidRDefault="00A629AC" w:rsidP="00A629AC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附件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：</w:t>
      </w:r>
    </w:p>
    <w:p w14:paraId="5BE439B2" w14:textId="77777777" w:rsidR="00A629AC" w:rsidRDefault="00A629AC" w:rsidP="00A629AC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5D8644DE" w14:textId="77777777" w:rsidR="00A629AC" w:rsidRDefault="00A629AC" w:rsidP="00A629AC">
      <w:pPr>
        <w:widowControl/>
        <w:jc w:val="left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14:paraId="030CE560" w14:textId="77777777" w:rsidR="00A629AC" w:rsidRPr="0057565E" w:rsidRDefault="00A629AC" w:rsidP="00A629AC">
      <w:pPr>
        <w:jc w:val="center"/>
        <w:rPr>
          <w:rFonts w:ascii="STZhongsong" w:eastAsia="STZhongsong" w:hAnsi="STZhongsong" w:cs="Times New Roman"/>
          <w:b/>
          <w:bCs/>
          <w:color w:val="000000"/>
          <w:kern w:val="0"/>
          <w:sz w:val="30"/>
          <w:szCs w:val="30"/>
        </w:rPr>
      </w:pPr>
      <w:r w:rsidRPr="0057565E">
        <w:rPr>
          <w:rFonts w:ascii="STZhongsong" w:eastAsia="STZhongsong" w:hAnsi="STZhongsong" w:hint="eastAsia"/>
          <w:sz w:val="30"/>
          <w:szCs w:val="30"/>
        </w:rPr>
        <w:t>化妆品行业主播实战训练班课程表</w:t>
      </w:r>
    </w:p>
    <w:tbl>
      <w:tblPr>
        <w:tblW w:w="9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843"/>
        <w:gridCol w:w="4502"/>
      </w:tblGrid>
      <w:tr w:rsidR="00A629AC" w:rsidRPr="00B338E0" w14:paraId="6BDF7795" w14:textId="77777777" w:rsidTr="000B3331">
        <w:trPr>
          <w:trHeight w:val="28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367E" w14:textId="77777777" w:rsidR="00A629AC" w:rsidRPr="00B338E0" w:rsidRDefault="00A629AC" w:rsidP="000B3331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2"/>
              </w:rPr>
            </w:pPr>
            <w:r w:rsidRPr="00B338E0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5678" w14:textId="77777777" w:rsidR="00A629AC" w:rsidRPr="00B338E0" w:rsidRDefault="00A629AC" w:rsidP="000B3331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2"/>
              </w:rPr>
            </w:pPr>
            <w:r w:rsidRPr="00B338E0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0A25" w14:textId="77777777" w:rsidR="00A629AC" w:rsidRPr="00B338E0" w:rsidRDefault="00A629AC" w:rsidP="000B3331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2"/>
              </w:rPr>
            </w:pPr>
            <w:r w:rsidRPr="00B338E0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2"/>
              </w:rPr>
              <w:t>主题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EB09" w14:textId="77777777" w:rsidR="00A629AC" w:rsidRPr="00B338E0" w:rsidRDefault="00A629AC" w:rsidP="000B3331">
            <w:pPr>
              <w:widowControl/>
              <w:jc w:val="center"/>
              <w:rPr>
                <w:rFonts w:ascii="STZhongsong" w:eastAsia="STZhongsong" w:hAnsi="STZhongsong" w:cs="宋体"/>
                <w:b/>
                <w:bCs/>
                <w:color w:val="000000"/>
                <w:kern w:val="0"/>
                <w:sz w:val="22"/>
              </w:rPr>
            </w:pPr>
            <w:r w:rsidRPr="00B338E0">
              <w:rPr>
                <w:rFonts w:ascii="STZhongsong" w:eastAsia="STZhongsong" w:hAnsi="STZhongsong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A629AC" w:rsidRPr="00B338E0" w14:paraId="589A389E" w14:textId="77777777" w:rsidTr="000B3331">
        <w:trPr>
          <w:trHeight w:val="39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92A0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第一天</w:t>
            </w:r>
          </w:p>
          <w:p w14:paraId="2C34FBF0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（7课时）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EAC0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上午</w:t>
            </w:r>
          </w:p>
          <w:p w14:paraId="4F8782F1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（9:30-12:30）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46D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直播的崛起之路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BA27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直播行业发展概况</w:t>
            </w:r>
          </w:p>
        </w:tc>
      </w:tr>
      <w:tr w:rsidR="00A629AC" w:rsidRPr="00B338E0" w14:paraId="6CC2A913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E60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8D1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0D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C23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直播电商的定义、优势和商业价值</w:t>
            </w:r>
          </w:p>
        </w:tc>
      </w:tr>
      <w:tr w:rsidR="00A629AC" w:rsidRPr="00B338E0" w14:paraId="31EBE518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4F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B354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84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D25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推动直播发展的因素</w:t>
            </w:r>
          </w:p>
        </w:tc>
      </w:tr>
      <w:tr w:rsidR="00A629AC" w:rsidRPr="00B338E0" w14:paraId="4A035361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31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376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0FC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442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直播的内容表现形式和变现模式</w:t>
            </w:r>
          </w:p>
        </w:tc>
      </w:tr>
      <w:tr w:rsidR="00A629AC" w:rsidRPr="00B338E0" w14:paraId="5B9C3E5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92B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41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4C15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752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直播行业的用户使用行为</w:t>
            </w:r>
          </w:p>
        </w:tc>
      </w:tr>
      <w:tr w:rsidR="00A629AC" w:rsidRPr="00B338E0" w14:paraId="6AC0FF67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D80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D3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0800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C61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网络直播的用户特征分析</w:t>
            </w:r>
          </w:p>
        </w:tc>
      </w:tr>
      <w:tr w:rsidR="00A629AC" w:rsidRPr="00B338E0" w14:paraId="776A6F0B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0D74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85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044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32B7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直播的内在活力与直播带货的核心</w:t>
            </w:r>
          </w:p>
        </w:tc>
      </w:tr>
      <w:tr w:rsidR="00A629AC" w:rsidRPr="00B338E0" w14:paraId="5D54B4FF" w14:textId="77777777" w:rsidTr="000B3331">
        <w:trPr>
          <w:trHeight w:val="32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DA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3F31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下午</w:t>
            </w:r>
          </w:p>
          <w:p w14:paraId="068909A1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(14:00-18:00)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1C43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运营型主播必备的变现逻辑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07B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基于消费者心理的销售思维</w:t>
            </w:r>
          </w:p>
        </w:tc>
      </w:tr>
      <w:tr w:rsidR="00A629AC" w:rsidRPr="00B338E0" w14:paraId="45F802A7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96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F575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5F7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7F5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消费者下单成交的逻辑闭环</w:t>
            </w:r>
          </w:p>
        </w:tc>
      </w:tr>
      <w:tr w:rsidR="00A629AC" w:rsidRPr="00B338E0" w14:paraId="4FD85B9F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A1C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125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657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33D0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开播前必知的流量来源和类型</w:t>
            </w:r>
          </w:p>
        </w:tc>
      </w:tr>
      <w:tr w:rsidR="00A629AC" w:rsidRPr="00B338E0" w14:paraId="41835F4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14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996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49D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FBD7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促进转化的流量感知力和数据分析力培养</w:t>
            </w:r>
          </w:p>
        </w:tc>
      </w:tr>
      <w:tr w:rsidR="00A629AC" w:rsidRPr="00B338E0" w14:paraId="07D4A628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8135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BA9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27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6AB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引爆直播间销量的制胜点</w:t>
            </w:r>
          </w:p>
        </w:tc>
      </w:tr>
      <w:tr w:rsidR="00A629AC" w:rsidRPr="00B338E0" w14:paraId="640A7394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FE70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11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8B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376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风险防范，提升直播合</w:t>
            </w:r>
            <w:proofErr w:type="gramStart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意识</w:t>
            </w:r>
          </w:p>
        </w:tc>
      </w:tr>
      <w:tr w:rsidR="00A629AC" w:rsidRPr="00B338E0" w14:paraId="053E934A" w14:textId="77777777" w:rsidTr="000B3331">
        <w:trPr>
          <w:trHeight w:val="466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F1D3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第二天</w:t>
            </w:r>
          </w:p>
          <w:p w14:paraId="3F49E533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（7课时）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C30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上午</w:t>
            </w:r>
          </w:p>
          <w:p w14:paraId="1376A9B8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（9:30-12:30）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A7DF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化妆品基础知识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006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网络经营、法律法规</w:t>
            </w:r>
          </w:p>
        </w:tc>
      </w:tr>
      <w:tr w:rsidR="00A629AC" w:rsidRPr="00B338E0" w14:paraId="73FC2DE8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AF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78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2C1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2C6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化妆品功效、成分基础知识</w:t>
            </w:r>
          </w:p>
        </w:tc>
      </w:tr>
      <w:tr w:rsidR="00A629AC" w:rsidRPr="00B338E0" w14:paraId="6D46F558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151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FE47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下午</w:t>
            </w:r>
          </w:p>
          <w:p w14:paraId="1632CB5A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(14:00-18:00)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0234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营销话术 </w:t>
            </w:r>
          </w:p>
          <w:p w14:paraId="3C515BCF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+</w:t>
            </w:r>
          </w:p>
          <w:p w14:paraId="183BE2A7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主播表达力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DAF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人人都能成交的变现表达公式</w:t>
            </w:r>
          </w:p>
        </w:tc>
      </w:tr>
      <w:tr w:rsidR="00A629AC" w:rsidRPr="00B338E0" w14:paraId="63011DE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2F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CAC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F27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4FB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超强表达力让直播</w:t>
            </w:r>
            <w:proofErr w:type="gramStart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不</w:t>
            </w:r>
            <w:proofErr w:type="gramEnd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冷场</w:t>
            </w:r>
          </w:p>
        </w:tc>
      </w:tr>
      <w:tr w:rsidR="00A629AC" w:rsidRPr="00B338E0" w14:paraId="270C9392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77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74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920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109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年薪百万主播都在用的多</w:t>
            </w:r>
            <w:proofErr w:type="gramStart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场景话</w:t>
            </w:r>
            <w:proofErr w:type="gramEnd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术衔接技巧</w:t>
            </w:r>
          </w:p>
        </w:tc>
      </w:tr>
      <w:tr w:rsidR="00A629AC" w:rsidRPr="00B338E0" w14:paraId="0E3A1475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1C6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AFDA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118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3CE3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每个主播都需要的直播表达力</w:t>
            </w:r>
          </w:p>
        </w:tc>
      </w:tr>
      <w:tr w:rsidR="00A629AC" w:rsidRPr="00B338E0" w14:paraId="65B9D792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7A4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BA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84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0041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提升主播表达力的结构化思维方法和训练</w:t>
            </w:r>
          </w:p>
        </w:tc>
      </w:tr>
      <w:tr w:rsidR="00A629AC" w:rsidRPr="00B338E0" w14:paraId="1A971F85" w14:textId="77777777" w:rsidTr="000B3331">
        <w:trPr>
          <w:trHeight w:val="28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E77D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第三天</w:t>
            </w:r>
          </w:p>
          <w:p w14:paraId="1CB06C05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（7课时）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CBD7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上午</w:t>
            </w:r>
          </w:p>
          <w:p w14:paraId="4C94D0A5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（09:30-12:30）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261B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营销话术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9D5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如何引导消费者快速下单</w:t>
            </w:r>
          </w:p>
        </w:tc>
      </w:tr>
      <w:tr w:rsidR="00A629AC" w:rsidRPr="00B338E0" w14:paraId="389CC56E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E4C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116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0F44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4B9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消费者的痛点就是主播的爆点（话术撰写）</w:t>
            </w:r>
          </w:p>
        </w:tc>
      </w:tr>
      <w:tr w:rsidR="00A629AC" w:rsidRPr="00B338E0" w14:paraId="7CC8DD8E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D8E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501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972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D00A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【课堂练习】根据题目要求，编写一份直播话术</w:t>
            </w:r>
          </w:p>
        </w:tc>
      </w:tr>
      <w:tr w:rsidR="00A629AC" w:rsidRPr="00B338E0" w14:paraId="1EF9864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D31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6D57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下午</w:t>
            </w:r>
          </w:p>
          <w:p w14:paraId="4AD86298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(14:00-18:00)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3FB3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深挖数据价值</w:t>
            </w:r>
          </w:p>
          <w:p w14:paraId="63D7B81A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+</w:t>
            </w:r>
          </w:p>
          <w:p w14:paraId="65BEA3DF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内容策划</w:t>
            </w:r>
          </w:p>
          <w:p w14:paraId="5DA18777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+</w:t>
            </w:r>
          </w:p>
          <w:p w14:paraId="18D6B7D3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主播魅力修炼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DA1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直播复盘策略</w:t>
            </w:r>
          </w:p>
        </w:tc>
      </w:tr>
      <w:tr w:rsidR="00A629AC" w:rsidRPr="00B338E0" w14:paraId="3F5EED9F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87D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6B7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FA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BA60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复盘的数据分析</w:t>
            </w:r>
          </w:p>
        </w:tc>
      </w:tr>
      <w:tr w:rsidR="00A629AC" w:rsidRPr="00B338E0" w14:paraId="44C81BB8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CEC5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58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43D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92B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直播间的商品排布</w:t>
            </w:r>
          </w:p>
        </w:tc>
      </w:tr>
      <w:tr w:rsidR="00A629AC" w:rsidRPr="00B338E0" w14:paraId="071B109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63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80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ED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4A9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直播间的脚本策划</w:t>
            </w:r>
          </w:p>
        </w:tc>
      </w:tr>
      <w:tr w:rsidR="00A629AC" w:rsidRPr="00B338E0" w14:paraId="06EC0029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3D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21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51E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86FA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直播间的互动活动设计</w:t>
            </w:r>
          </w:p>
        </w:tc>
      </w:tr>
      <w:tr w:rsidR="00A629AC" w:rsidRPr="00B338E0" w14:paraId="3CB60DA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E87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8A60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0F4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090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【课堂练习】根据要求编写一份直播间脚本</w:t>
            </w:r>
          </w:p>
        </w:tc>
      </w:tr>
      <w:tr w:rsidR="00A629AC" w:rsidRPr="00B338E0" w14:paraId="11EA602F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9B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249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C8DE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D613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直播主播人设的塑造</w:t>
            </w:r>
          </w:p>
        </w:tc>
      </w:tr>
      <w:tr w:rsidR="00A629AC" w:rsidRPr="00B338E0" w14:paraId="7D0E1A94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B74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EE3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280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DF45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直播主播的核心能力要求和素养</w:t>
            </w:r>
          </w:p>
        </w:tc>
      </w:tr>
      <w:tr w:rsidR="00A629AC" w:rsidRPr="00B338E0" w14:paraId="2A4C0C69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8A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6F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9A9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AC6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直播主播形象的管理</w:t>
            </w:r>
          </w:p>
        </w:tc>
      </w:tr>
      <w:tr w:rsidR="00A629AC" w:rsidRPr="00B338E0" w14:paraId="0AB328CB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E5B2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B76D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1AB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7458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直播镜头感的培训和提高</w:t>
            </w:r>
          </w:p>
        </w:tc>
      </w:tr>
      <w:tr w:rsidR="00A629AC" w:rsidRPr="00B338E0" w14:paraId="19CFDEEA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988A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0BA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DB0F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9FF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主播信任感的建立方法</w:t>
            </w:r>
          </w:p>
        </w:tc>
      </w:tr>
      <w:tr w:rsidR="00A629AC" w:rsidRPr="00B338E0" w14:paraId="3E144667" w14:textId="77777777" w:rsidTr="000B3331">
        <w:trPr>
          <w:trHeight w:val="28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71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8E89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1727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16E6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修炼主播的强劲的内功</w:t>
            </w:r>
          </w:p>
        </w:tc>
      </w:tr>
      <w:tr w:rsidR="00A629AC" w:rsidRPr="00B338E0" w14:paraId="61EEE6DB" w14:textId="77777777" w:rsidTr="000B3331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B6E2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第四天</w:t>
            </w: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（3课时）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D14C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上午</w:t>
            </w:r>
          </w:p>
          <w:p w14:paraId="0B13183F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（09:30-12:30）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CEDF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综合考试</w:t>
            </w:r>
          </w:p>
          <w:p w14:paraId="6C2E44BC" w14:textId="77777777" w:rsidR="00A629AC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+</w:t>
            </w:r>
          </w:p>
          <w:p w14:paraId="460FC6B9" w14:textId="77777777" w:rsidR="00A629AC" w:rsidRPr="00B338E0" w:rsidRDefault="00A629AC" w:rsidP="000B33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结课仪式</w:t>
            </w:r>
            <w:proofErr w:type="gramEnd"/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8CBC" w14:textId="77777777" w:rsidR="00A629AC" w:rsidRPr="00B338E0" w:rsidRDefault="00A629AC" w:rsidP="000B33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338E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笔试考核</w:t>
            </w:r>
          </w:p>
        </w:tc>
      </w:tr>
    </w:tbl>
    <w:p w14:paraId="69B25B56" w14:textId="77777777" w:rsidR="003541A2" w:rsidRDefault="003541A2"/>
    <w:sectPr w:rsidR="0035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C"/>
    <w:rsid w:val="00061F44"/>
    <w:rsid w:val="000F29B3"/>
    <w:rsid w:val="0012631E"/>
    <w:rsid w:val="001920F8"/>
    <w:rsid w:val="001A5BCC"/>
    <w:rsid w:val="00211958"/>
    <w:rsid w:val="002556B1"/>
    <w:rsid w:val="002737F7"/>
    <w:rsid w:val="002B4788"/>
    <w:rsid w:val="003500DC"/>
    <w:rsid w:val="003541A2"/>
    <w:rsid w:val="003A73E9"/>
    <w:rsid w:val="004560D1"/>
    <w:rsid w:val="00573F01"/>
    <w:rsid w:val="00574A79"/>
    <w:rsid w:val="00591F06"/>
    <w:rsid w:val="006A261B"/>
    <w:rsid w:val="006B7A8C"/>
    <w:rsid w:val="006C208F"/>
    <w:rsid w:val="006E0CDD"/>
    <w:rsid w:val="006E7859"/>
    <w:rsid w:val="00712D54"/>
    <w:rsid w:val="00827A22"/>
    <w:rsid w:val="00841E8A"/>
    <w:rsid w:val="008672AF"/>
    <w:rsid w:val="00890E8C"/>
    <w:rsid w:val="00897434"/>
    <w:rsid w:val="008E1947"/>
    <w:rsid w:val="008E225E"/>
    <w:rsid w:val="00942F82"/>
    <w:rsid w:val="009D5C34"/>
    <w:rsid w:val="00A56163"/>
    <w:rsid w:val="00A629AC"/>
    <w:rsid w:val="00A83F8C"/>
    <w:rsid w:val="00AA2F91"/>
    <w:rsid w:val="00AC2585"/>
    <w:rsid w:val="00AC7039"/>
    <w:rsid w:val="00B14BB0"/>
    <w:rsid w:val="00B3526A"/>
    <w:rsid w:val="00B408EF"/>
    <w:rsid w:val="00BE3BF7"/>
    <w:rsid w:val="00BF79A8"/>
    <w:rsid w:val="00C22FA7"/>
    <w:rsid w:val="00C809F3"/>
    <w:rsid w:val="00CB7261"/>
    <w:rsid w:val="00D34AA9"/>
    <w:rsid w:val="00DD537F"/>
    <w:rsid w:val="00E12742"/>
    <w:rsid w:val="00E425AB"/>
    <w:rsid w:val="00ED071B"/>
    <w:rsid w:val="00F67A90"/>
    <w:rsid w:val="00F71631"/>
    <w:rsid w:val="00F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0A6D"/>
  <w15:chartTrackingRefBased/>
  <w15:docId w15:val="{C913EBD3-4454-4603-9137-606F4C0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62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 刘</dc:creator>
  <cp:keywords/>
  <dc:description/>
  <cp:lastModifiedBy>璐 刘</cp:lastModifiedBy>
  <cp:revision>1</cp:revision>
  <dcterms:created xsi:type="dcterms:W3CDTF">2024-03-29T07:40:00Z</dcterms:created>
  <dcterms:modified xsi:type="dcterms:W3CDTF">2024-03-29T07:41:00Z</dcterms:modified>
</cp:coreProperties>
</file>